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FA8C" w14:textId="77777777" w:rsidR="00AC2CD1" w:rsidRDefault="007C79AD" w:rsidP="003A2185">
      <w:pPr>
        <w:spacing w:after="120" w:line="240" w:lineRule="auto"/>
        <w:jc w:val="center"/>
        <w:rPr>
          <w:rFonts w:asciiTheme="majorHAnsi" w:hAnsiTheme="majorHAnsi" w:cstheme="majorHAnsi"/>
          <w:color w:val="385623" w:themeColor="accent6" w:themeShade="80"/>
          <w:sz w:val="24"/>
          <w:szCs w:val="24"/>
        </w:rPr>
      </w:pPr>
      <w:r w:rsidRPr="00A775CF">
        <w:rPr>
          <w:rFonts w:asciiTheme="majorHAnsi" w:hAnsiTheme="majorHAnsi" w:cstheme="majorHAnsi"/>
          <w:color w:val="385623" w:themeColor="accent6" w:themeShade="80"/>
          <w:sz w:val="24"/>
          <w:szCs w:val="24"/>
        </w:rPr>
        <w:tab/>
      </w:r>
    </w:p>
    <w:p w14:paraId="4457D10A" w14:textId="08BAB88F" w:rsidR="00925F1E" w:rsidRPr="00A775CF" w:rsidRDefault="00925F1E" w:rsidP="003A2185">
      <w:pPr>
        <w:spacing w:after="120" w:line="240" w:lineRule="auto"/>
        <w:jc w:val="center"/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</w:pPr>
      <w:r w:rsidRPr="00A775CF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 xml:space="preserve">ASSEMBLÉE GÉNÉRALE </w:t>
      </w:r>
      <w:r w:rsidR="00061F93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EXTRA</w:t>
      </w:r>
      <w:r w:rsidRPr="00A775CF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 xml:space="preserve">ORDINAIRE du </w:t>
      </w:r>
      <w:r w:rsidR="00061F93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14 DECEMBRE 2023</w:t>
      </w:r>
    </w:p>
    <w:p w14:paraId="77FB50E2" w14:textId="0BB30D82" w:rsidR="00925F1E" w:rsidRPr="00A775CF" w:rsidRDefault="00925F1E" w:rsidP="003A2185">
      <w:pPr>
        <w:spacing w:after="120" w:line="240" w:lineRule="auto"/>
        <w:jc w:val="center"/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</w:pPr>
      <w:r w:rsidRPr="00A775CF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Procuration</w:t>
      </w:r>
    </w:p>
    <w:p w14:paraId="3AE15A99" w14:textId="203FD0F3" w:rsidR="006C67AC" w:rsidRPr="00816D54" w:rsidRDefault="007C79AD" w:rsidP="003A2185">
      <w:pPr>
        <w:spacing w:after="12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816D54">
        <w:rPr>
          <w:rFonts w:asciiTheme="majorHAnsi" w:hAnsiTheme="majorHAnsi" w:cstheme="majorHAnsi"/>
          <w:color w:val="385623" w:themeColor="accent6" w:themeShade="80"/>
        </w:rPr>
        <w:tab/>
      </w:r>
      <w:r w:rsidRPr="00816D54">
        <w:rPr>
          <w:rFonts w:asciiTheme="majorHAnsi" w:hAnsiTheme="majorHAnsi" w:cstheme="majorHAnsi"/>
          <w:color w:val="385623" w:themeColor="accent6" w:themeShade="80"/>
        </w:rPr>
        <w:tab/>
      </w:r>
      <w:r w:rsidRPr="00816D54">
        <w:rPr>
          <w:rFonts w:asciiTheme="majorHAnsi" w:hAnsiTheme="majorHAnsi" w:cstheme="majorHAnsi"/>
          <w:color w:val="385623" w:themeColor="accent6" w:themeShade="80"/>
        </w:rPr>
        <w:tab/>
      </w:r>
    </w:p>
    <w:p w14:paraId="119A5D28" w14:textId="192BB58D" w:rsidR="00D731EF" w:rsidRPr="00816D54" w:rsidRDefault="00C1168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i/>
          <w:color w:val="000000"/>
        </w:rPr>
      </w:pPr>
      <w:r w:rsidRPr="00816D54">
        <w:rPr>
          <w:rFonts w:asciiTheme="majorHAnsi" w:hAnsiTheme="majorHAnsi" w:cstheme="majorHAnsi"/>
          <w:i/>
          <w:color w:val="000000"/>
        </w:rPr>
        <w:t xml:space="preserve">A </w:t>
      </w:r>
      <w:r w:rsidR="00004915" w:rsidRPr="00816D54">
        <w:rPr>
          <w:rFonts w:asciiTheme="majorHAnsi" w:hAnsiTheme="majorHAnsi" w:cstheme="majorHAnsi"/>
          <w:i/>
          <w:color w:val="000000"/>
        </w:rPr>
        <w:t>retourner</w:t>
      </w:r>
      <w:r w:rsidR="004B45C3" w:rsidRPr="00816D54">
        <w:rPr>
          <w:rFonts w:asciiTheme="majorHAnsi" w:hAnsiTheme="majorHAnsi" w:cstheme="majorHAnsi"/>
          <w:i/>
          <w:color w:val="000000"/>
        </w:rPr>
        <w:t xml:space="preserve"> avant </w:t>
      </w:r>
      <w:r w:rsidR="00925F1E" w:rsidRPr="00816D54">
        <w:rPr>
          <w:rFonts w:asciiTheme="majorHAnsi" w:hAnsiTheme="majorHAnsi" w:cstheme="majorHAnsi"/>
          <w:i/>
          <w:color w:val="000000"/>
        </w:rPr>
        <w:t>l’AG</w:t>
      </w:r>
      <w:r w:rsidR="007324A0">
        <w:rPr>
          <w:rFonts w:asciiTheme="majorHAnsi" w:hAnsiTheme="majorHAnsi" w:cstheme="majorHAnsi"/>
          <w:i/>
          <w:color w:val="000000"/>
        </w:rPr>
        <w:t>,</w:t>
      </w:r>
      <w:r w:rsidR="00004915" w:rsidRPr="00816D54">
        <w:rPr>
          <w:rFonts w:asciiTheme="majorHAnsi" w:hAnsiTheme="majorHAnsi" w:cstheme="majorHAnsi"/>
          <w:i/>
          <w:color w:val="000000"/>
        </w:rPr>
        <w:t xml:space="preserve"> </w:t>
      </w:r>
      <w:r w:rsidR="006C67AC" w:rsidRPr="00816D54">
        <w:rPr>
          <w:rFonts w:asciiTheme="majorHAnsi" w:hAnsiTheme="majorHAnsi" w:cstheme="majorHAnsi"/>
          <w:i/>
          <w:color w:val="000000"/>
        </w:rPr>
        <w:t>complété</w:t>
      </w:r>
      <w:r w:rsidR="00D731EF" w:rsidRPr="00816D54">
        <w:rPr>
          <w:rFonts w:asciiTheme="majorHAnsi" w:hAnsiTheme="majorHAnsi" w:cstheme="majorHAnsi"/>
          <w:i/>
          <w:color w:val="000000"/>
        </w:rPr>
        <w:t xml:space="preserve"> et</w:t>
      </w:r>
      <w:r w:rsidR="006C67AC" w:rsidRPr="00816D54">
        <w:rPr>
          <w:rFonts w:asciiTheme="majorHAnsi" w:hAnsiTheme="majorHAnsi" w:cstheme="majorHAnsi"/>
          <w:i/>
          <w:color w:val="000000"/>
        </w:rPr>
        <w:t xml:space="preserve"> signé</w:t>
      </w:r>
      <w:r w:rsidR="00E21E71" w:rsidRPr="00816D54">
        <w:rPr>
          <w:rFonts w:asciiTheme="majorHAnsi" w:hAnsiTheme="majorHAnsi" w:cstheme="majorHAnsi"/>
          <w:i/>
          <w:color w:val="000000"/>
        </w:rPr>
        <w:t xml:space="preserve"> : </w:t>
      </w:r>
    </w:p>
    <w:p w14:paraId="5299EED3" w14:textId="31148A23" w:rsidR="00C11684" w:rsidRPr="00302BF9" w:rsidRDefault="00D731EF" w:rsidP="003A2185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Theme="majorHAnsi" w:hAnsiTheme="majorHAnsi" w:cstheme="majorHAnsi"/>
          <w:i/>
        </w:rPr>
      </w:pPr>
      <w:r w:rsidRPr="00816D54">
        <w:rPr>
          <w:rFonts w:asciiTheme="majorHAnsi" w:hAnsiTheme="majorHAnsi" w:cstheme="majorHAnsi"/>
          <w:i/>
          <w:color w:val="000000"/>
        </w:rPr>
        <w:t xml:space="preserve">Soit par </w:t>
      </w:r>
      <w:proofErr w:type="gramStart"/>
      <w:r w:rsidRPr="00816D54">
        <w:rPr>
          <w:rFonts w:asciiTheme="majorHAnsi" w:hAnsiTheme="majorHAnsi" w:cstheme="majorHAnsi"/>
          <w:i/>
          <w:color w:val="000000"/>
        </w:rPr>
        <w:t>email</w:t>
      </w:r>
      <w:proofErr w:type="gramEnd"/>
      <w:r w:rsidRPr="00816D54">
        <w:rPr>
          <w:rFonts w:asciiTheme="majorHAnsi" w:hAnsiTheme="majorHAnsi" w:cstheme="majorHAnsi"/>
          <w:i/>
          <w:color w:val="000000"/>
        </w:rPr>
        <w:t xml:space="preserve"> </w:t>
      </w:r>
      <w:r w:rsidR="00D64F5F" w:rsidRPr="00816D54">
        <w:rPr>
          <w:rFonts w:asciiTheme="majorHAnsi" w:hAnsiTheme="majorHAnsi" w:cstheme="majorHAnsi"/>
          <w:i/>
          <w:color w:val="000000"/>
        </w:rPr>
        <w:t xml:space="preserve">à </w:t>
      </w:r>
      <w:hyperlink r:id="rId11" w:history="1">
        <w:r w:rsidR="00925F1E" w:rsidRPr="00816D54">
          <w:rPr>
            <w:rStyle w:val="Lienhypertexte"/>
            <w:rFonts w:asciiTheme="majorHAnsi" w:hAnsiTheme="majorHAnsi" w:cstheme="majorHAnsi"/>
            <w:i/>
          </w:rPr>
          <w:t>coops@coopeos.be</w:t>
        </w:r>
      </w:hyperlink>
      <w:r w:rsidR="00C11684" w:rsidRPr="00816D54">
        <w:rPr>
          <w:rFonts w:asciiTheme="majorHAnsi" w:hAnsiTheme="majorHAnsi" w:cstheme="majorHAnsi"/>
          <w:i/>
          <w:color w:val="000000"/>
        </w:rPr>
        <w:t xml:space="preserve"> </w:t>
      </w:r>
    </w:p>
    <w:p w14:paraId="25DB9531" w14:textId="47A64901" w:rsidR="00302BF9" w:rsidRPr="00816D54" w:rsidRDefault="00302BF9" w:rsidP="003A2185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color w:val="000000"/>
        </w:rPr>
        <w:t xml:space="preserve">Soit via le </w:t>
      </w:r>
      <w:hyperlink r:id="rId12" w:history="1">
        <w:r w:rsidRPr="004B151C">
          <w:rPr>
            <w:rStyle w:val="Lienhypertexte"/>
            <w:rFonts w:asciiTheme="majorHAnsi" w:hAnsiTheme="majorHAnsi" w:cstheme="majorHAnsi"/>
            <w:i/>
          </w:rPr>
          <w:t>formulaire d’inscription à l’AG</w:t>
        </w:r>
      </w:hyperlink>
    </w:p>
    <w:p w14:paraId="630280F3" w14:textId="0D29AD05" w:rsidR="009B0A74" w:rsidRPr="00816D54" w:rsidRDefault="009B0A74" w:rsidP="003A2185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Theme="majorHAnsi" w:hAnsiTheme="majorHAnsi" w:cstheme="majorHAnsi"/>
          <w:bCs/>
          <w:i/>
          <w:color w:val="000000"/>
        </w:rPr>
      </w:pPr>
      <w:r w:rsidRPr="00816D54">
        <w:rPr>
          <w:rFonts w:asciiTheme="majorHAnsi" w:hAnsiTheme="majorHAnsi" w:cstheme="majorHAnsi"/>
          <w:i/>
          <w:color w:val="000000"/>
        </w:rPr>
        <w:t xml:space="preserve">Soit une photo du document via </w:t>
      </w:r>
      <w:r w:rsidRPr="00816D54">
        <w:rPr>
          <w:rFonts w:asciiTheme="majorHAnsi" w:hAnsiTheme="majorHAnsi" w:cstheme="majorHAnsi"/>
          <w:bCs/>
          <w:i/>
          <w:color w:val="000000"/>
        </w:rPr>
        <w:t>WhatsApp au numéro : 0496 56 86 62</w:t>
      </w:r>
    </w:p>
    <w:p w14:paraId="4CCE83F8" w14:textId="77777777" w:rsidR="00302BF9" w:rsidRPr="00816D54" w:rsidRDefault="00302BF9" w:rsidP="00302BF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Theme="majorHAnsi" w:hAnsiTheme="majorHAnsi" w:cstheme="majorHAnsi"/>
          <w:bCs/>
          <w:i/>
          <w:color w:val="000000"/>
        </w:rPr>
      </w:pPr>
      <w:r w:rsidRPr="00816D54">
        <w:rPr>
          <w:rFonts w:asciiTheme="majorHAnsi" w:hAnsiTheme="majorHAnsi" w:cstheme="majorHAnsi"/>
          <w:bCs/>
          <w:i/>
        </w:rPr>
        <w:t>Soit par courrier chez Coopeos – rue L</w:t>
      </w:r>
      <w:r w:rsidRPr="00816D54">
        <w:rPr>
          <w:rFonts w:asciiTheme="majorHAnsi" w:hAnsiTheme="majorHAnsi" w:cstheme="majorHAnsi"/>
          <w:bCs/>
          <w:i/>
          <w:color w:val="000000"/>
        </w:rPr>
        <w:t xml:space="preserve">éopold </w:t>
      </w:r>
      <w:proofErr w:type="spellStart"/>
      <w:r w:rsidRPr="00816D54">
        <w:rPr>
          <w:rFonts w:asciiTheme="majorHAnsi" w:hAnsiTheme="majorHAnsi" w:cstheme="majorHAnsi"/>
          <w:bCs/>
          <w:i/>
          <w:color w:val="000000"/>
        </w:rPr>
        <w:t>Génicot</w:t>
      </w:r>
      <w:proofErr w:type="spellEnd"/>
      <w:r w:rsidRPr="00816D54">
        <w:rPr>
          <w:rFonts w:asciiTheme="majorHAnsi" w:hAnsiTheme="majorHAnsi" w:cstheme="majorHAnsi"/>
          <w:bCs/>
          <w:i/>
          <w:color w:val="000000"/>
        </w:rPr>
        <w:t xml:space="preserve"> 19B, 5080 Fernelmont</w:t>
      </w:r>
    </w:p>
    <w:p w14:paraId="0AB1A019" w14:textId="77777777" w:rsidR="00925F1E" w:rsidRDefault="00925F1E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Cs/>
          <w:i/>
          <w:color w:val="000000"/>
        </w:rPr>
      </w:pPr>
    </w:p>
    <w:p w14:paraId="112710E5" w14:textId="77777777" w:rsidR="00AC2CD1" w:rsidRPr="00816D54" w:rsidRDefault="00AC2CD1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Cs/>
          <w:i/>
          <w:color w:val="000000"/>
        </w:rPr>
      </w:pPr>
    </w:p>
    <w:p w14:paraId="5D0E5CD5" w14:textId="58C1EFBC" w:rsidR="00C11684" w:rsidRPr="00816D54" w:rsidRDefault="00C1168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>Je soussigné</w:t>
      </w:r>
      <w:r w:rsidR="00FE60CC" w:rsidRPr="00816D54">
        <w:rPr>
          <w:rFonts w:asciiTheme="majorHAnsi" w:hAnsiTheme="majorHAnsi" w:cstheme="majorHAnsi"/>
          <w:color w:val="000000"/>
        </w:rPr>
        <w:t xml:space="preserve"> (nom</w:t>
      </w:r>
      <w:r w:rsidR="006C67AC" w:rsidRPr="00816D54">
        <w:rPr>
          <w:rFonts w:asciiTheme="majorHAnsi" w:hAnsiTheme="majorHAnsi" w:cstheme="majorHAnsi"/>
          <w:color w:val="000000"/>
        </w:rPr>
        <w:t xml:space="preserve"> </w:t>
      </w:r>
      <w:r w:rsidR="00FE60CC" w:rsidRPr="00816D54">
        <w:rPr>
          <w:rFonts w:asciiTheme="majorHAnsi" w:hAnsiTheme="majorHAnsi" w:cstheme="majorHAnsi"/>
          <w:color w:val="000000"/>
        </w:rPr>
        <w:t>+</w:t>
      </w:r>
      <w:r w:rsidR="006C67AC" w:rsidRPr="00816D54">
        <w:rPr>
          <w:rFonts w:asciiTheme="majorHAnsi" w:hAnsiTheme="majorHAnsi" w:cstheme="majorHAnsi"/>
          <w:color w:val="000000"/>
        </w:rPr>
        <w:t xml:space="preserve"> </w:t>
      </w:r>
      <w:r w:rsidR="00FE60CC" w:rsidRPr="00816D54">
        <w:rPr>
          <w:rFonts w:asciiTheme="majorHAnsi" w:hAnsiTheme="majorHAnsi" w:cstheme="majorHAnsi"/>
          <w:color w:val="000000"/>
        </w:rPr>
        <w:t>prénom)</w:t>
      </w:r>
      <w:r w:rsidRPr="00816D54">
        <w:rPr>
          <w:rFonts w:asciiTheme="majorHAnsi" w:hAnsiTheme="majorHAnsi" w:cstheme="majorHAnsi"/>
          <w:color w:val="000000"/>
        </w:rPr>
        <w:t xml:space="preserve"> : </w:t>
      </w:r>
      <w:r w:rsidR="00443CDE" w:rsidRPr="00816D54">
        <w:rPr>
          <w:rFonts w:asciiTheme="majorHAnsi" w:eastAsia="Gadugi" w:hAnsiTheme="majorHAnsi" w:cstheme="majorHAnsi"/>
        </w:rPr>
        <w:t xml:space="preserve">. . . . . . . . . . . . . . . . . . . . . . . . . . . </w:t>
      </w:r>
      <w:proofErr w:type="gramStart"/>
      <w:r w:rsidR="00443CDE" w:rsidRPr="00816D54">
        <w:rPr>
          <w:rFonts w:asciiTheme="majorHAnsi" w:eastAsia="Gadugi" w:hAnsiTheme="majorHAnsi" w:cstheme="majorHAnsi"/>
        </w:rPr>
        <w:t>. . . .</w:t>
      </w:r>
      <w:proofErr w:type="gramEnd"/>
      <w:r w:rsidR="00443CDE" w:rsidRPr="00816D54">
        <w:rPr>
          <w:rFonts w:asciiTheme="majorHAnsi" w:eastAsia="Gadugi" w:hAnsiTheme="majorHAnsi" w:cstheme="majorHAnsi"/>
        </w:rPr>
        <w:t xml:space="preserve"> .</w:t>
      </w:r>
    </w:p>
    <w:p w14:paraId="4C050F99" w14:textId="72CB2656" w:rsidR="00443CDE" w:rsidRPr="00816D54" w:rsidRDefault="007D3FA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>Domicile</w:t>
      </w:r>
      <w:r w:rsidR="00C11684" w:rsidRPr="00816D54">
        <w:rPr>
          <w:rFonts w:asciiTheme="majorHAnsi" w:hAnsiTheme="majorHAnsi" w:cstheme="majorHAnsi"/>
          <w:color w:val="000000"/>
        </w:rPr>
        <w:t xml:space="preserve"> : </w:t>
      </w:r>
      <w:r w:rsidR="00443CDE" w:rsidRPr="00816D54">
        <w:rPr>
          <w:rFonts w:asciiTheme="majorHAnsi" w:eastAsia="Gadugi" w:hAnsiTheme="majorHAnsi" w:cstheme="majorHAnsi"/>
        </w:rPr>
        <w:t xml:space="preserve">. . . . . . . . . . . . . . . . . . . . . . . . . . . </w:t>
      </w:r>
      <w:proofErr w:type="gramStart"/>
      <w:r w:rsidR="00443CDE" w:rsidRPr="00816D54">
        <w:rPr>
          <w:rFonts w:asciiTheme="majorHAnsi" w:eastAsia="Gadugi" w:hAnsiTheme="majorHAnsi" w:cstheme="majorHAnsi"/>
        </w:rPr>
        <w:t>. . . .</w:t>
      </w:r>
      <w:proofErr w:type="gramEnd"/>
      <w:r w:rsidR="00443CDE" w:rsidRPr="00816D54">
        <w:rPr>
          <w:rFonts w:asciiTheme="majorHAnsi" w:eastAsia="Gadugi" w:hAnsiTheme="majorHAnsi" w:cstheme="majorHAnsi"/>
        </w:rPr>
        <w:t xml:space="preserve"> .</w:t>
      </w:r>
    </w:p>
    <w:p w14:paraId="3990A6E4" w14:textId="4EB9675C" w:rsidR="007D3FA4" w:rsidRPr="00816D54" w:rsidRDefault="007D3FA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000000"/>
        </w:rPr>
      </w:pPr>
      <w:proofErr w:type="gramStart"/>
      <w:r w:rsidRPr="00816D54">
        <w:rPr>
          <w:rFonts w:asciiTheme="majorHAnsi" w:hAnsiTheme="majorHAnsi" w:cstheme="majorHAnsi"/>
          <w:b/>
          <w:bCs/>
          <w:color w:val="000000"/>
        </w:rPr>
        <w:t>OU</w:t>
      </w:r>
      <w:proofErr w:type="gramEnd"/>
    </w:p>
    <w:p w14:paraId="4080AF33" w14:textId="7C8E0E93" w:rsidR="00912B6E" w:rsidRPr="00816D54" w:rsidRDefault="00912B6E" w:rsidP="00912B6E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 xml:space="preserve">La société </w:t>
      </w:r>
      <w:r w:rsidRPr="00816D54">
        <w:rPr>
          <w:rFonts w:asciiTheme="majorHAnsi" w:eastAsia="Gadugi" w:hAnsiTheme="majorHAnsi" w:cstheme="majorHAnsi"/>
        </w:rPr>
        <w:t xml:space="preserve">. . . . . . . . . . . . . . . . . . . . . . . . . . . </w:t>
      </w:r>
      <w:proofErr w:type="gramStart"/>
      <w:r w:rsidRPr="00816D54">
        <w:rPr>
          <w:rFonts w:asciiTheme="majorHAnsi" w:eastAsia="Gadugi" w:hAnsiTheme="majorHAnsi" w:cstheme="majorHAnsi"/>
        </w:rPr>
        <w:t>. . . .</w:t>
      </w:r>
      <w:proofErr w:type="gramEnd"/>
      <w:r w:rsidRPr="00816D54">
        <w:rPr>
          <w:rFonts w:asciiTheme="majorHAnsi" w:eastAsia="Gadugi" w:hAnsiTheme="majorHAnsi" w:cstheme="majorHAnsi"/>
        </w:rPr>
        <w:t xml:space="preserve"> .</w:t>
      </w:r>
    </w:p>
    <w:p w14:paraId="23CE0528" w14:textId="7F0D04DE" w:rsidR="00912B6E" w:rsidRPr="00816D54" w:rsidRDefault="00912B6E" w:rsidP="00912B6E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 xml:space="preserve">Ayant son siège à </w:t>
      </w:r>
      <w:r w:rsidRPr="00816D54">
        <w:rPr>
          <w:rFonts w:asciiTheme="majorHAnsi" w:eastAsia="Gadugi" w:hAnsiTheme="majorHAnsi" w:cstheme="majorHAnsi"/>
        </w:rPr>
        <w:t xml:space="preserve">. . . . . . . . . . . . . . . . . . . . . . . . . . . </w:t>
      </w:r>
      <w:proofErr w:type="gramStart"/>
      <w:r w:rsidRPr="00816D54">
        <w:rPr>
          <w:rFonts w:asciiTheme="majorHAnsi" w:eastAsia="Gadugi" w:hAnsiTheme="majorHAnsi" w:cstheme="majorHAnsi"/>
        </w:rPr>
        <w:t>. . . .</w:t>
      </w:r>
      <w:proofErr w:type="gramEnd"/>
      <w:r w:rsidRPr="00816D54">
        <w:rPr>
          <w:rFonts w:asciiTheme="majorHAnsi" w:eastAsia="Gadugi" w:hAnsiTheme="majorHAnsi" w:cstheme="majorHAnsi"/>
        </w:rPr>
        <w:t xml:space="preserve"> .</w:t>
      </w:r>
    </w:p>
    <w:p w14:paraId="460ECAA3" w14:textId="77777777" w:rsidR="00912B6E" w:rsidRDefault="00912B6E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3473D41D" w14:textId="77777777" w:rsidR="00AC2CD1" w:rsidRPr="00816D54" w:rsidRDefault="00AC2CD1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2A780C48" w14:textId="302FBA8E" w:rsidR="00B43E2E" w:rsidRPr="00816D54" w:rsidRDefault="00B43E2E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proofErr w:type="gramStart"/>
      <w:r w:rsidRPr="00816D54">
        <w:rPr>
          <w:rFonts w:asciiTheme="majorHAnsi" w:hAnsiTheme="majorHAnsi" w:cstheme="majorHAnsi"/>
          <w:color w:val="000000"/>
        </w:rPr>
        <w:t>c</w:t>
      </w:r>
      <w:r w:rsidR="001D4F41" w:rsidRPr="00816D54">
        <w:rPr>
          <w:rFonts w:asciiTheme="majorHAnsi" w:hAnsiTheme="majorHAnsi" w:cstheme="majorHAnsi"/>
          <w:color w:val="000000"/>
        </w:rPr>
        <w:t>oopérateur</w:t>
      </w:r>
      <w:proofErr w:type="gramEnd"/>
      <w:r w:rsidR="001D4F41" w:rsidRPr="00816D54">
        <w:rPr>
          <w:rFonts w:asciiTheme="majorHAnsi" w:hAnsiTheme="majorHAnsi" w:cstheme="majorHAnsi"/>
          <w:color w:val="000000"/>
        </w:rPr>
        <w:t xml:space="preserve"> de </w:t>
      </w:r>
      <w:r w:rsidR="00124D79" w:rsidRPr="00816D54">
        <w:rPr>
          <w:rFonts w:asciiTheme="majorHAnsi" w:hAnsiTheme="majorHAnsi" w:cstheme="majorHAnsi"/>
          <w:color w:val="000000"/>
        </w:rPr>
        <w:t xml:space="preserve">Coopeos </w:t>
      </w:r>
      <w:r w:rsidR="001D4F41" w:rsidRPr="00816D54">
        <w:rPr>
          <w:rFonts w:asciiTheme="majorHAnsi" w:hAnsiTheme="majorHAnsi" w:cstheme="majorHAnsi"/>
          <w:color w:val="000000"/>
        </w:rPr>
        <w:t>sc</w:t>
      </w:r>
      <w:r w:rsidR="0047037E" w:rsidRPr="00816D54">
        <w:rPr>
          <w:rFonts w:asciiTheme="majorHAnsi" w:hAnsiTheme="majorHAnsi" w:cstheme="majorHAnsi"/>
          <w:color w:val="000000"/>
        </w:rPr>
        <w:t xml:space="preserve"> agréée</w:t>
      </w:r>
      <w:r w:rsidR="001D4F41" w:rsidRPr="00816D54">
        <w:rPr>
          <w:rFonts w:asciiTheme="majorHAnsi" w:hAnsiTheme="majorHAnsi" w:cstheme="majorHAnsi"/>
          <w:color w:val="000000"/>
        </w:rPr>
        <w:t xml:space="preserve">, </w:t>
      </w:r>
      <w:r w:rsidR="003D1F81" w:rsidRPr="00816D54">
        <w:rPr>
          <w:rFonts w:asciiTheme="majorHAnsi" w:hAnsiTheme="majorHAnsi" w:cstheme="majorHAnsi"/>
          <w:color w:val="000000"/>
        </w:rPr>
        <w:t xml:space="preserve">ayant son siège à </w:t>
      </w:r>
      <w:bookmarkStart w:id="0" w:name="ADRESSECOUR06_r1_wId5"/>
      <w:r w:rsidR="003D1F81" w:rsidRPr="00816D54">
        <w:rPr>
          <w:rFonts w:asciiTheme="majorHAnsi" w:hAnsiTheme="majorHAnsi" w:cstheme="majorHAnsi"/>
          <w:color w:val="000000"/>
        </w:rPr>
        <w:t xml:space="preserve">1340 Ottignies-Louvain-la-Neuve, </w:t>
      </w:r>
      <w:bookmarkEnd w:id="0"/>
      <w:r w:rsidR="003D1F81" w:rsidRPr="00816D54">
        <w:rPr>
          <w:rFonts w:asciiTheme="majorHAnsi" w:hAnsiTheme="majorHAnsi" w:cstheme="majorHAnsi"/>
          <w:color w:val="000000"/>
        </w:rPr>
        <w:t xml:space="preserve">Rue de </w:t>
      </w:r>
      <w:proofErr w:type="spellStart"/>
      <w:r w:rsidR="003D1F81" w:rsidRPr="00816D54">
        <w:rPr>
          <w:rFonts w:asciiTheme="majorHAnsi" w:hAnsiTheme="majorHAnsi" w:cstheme="majorHAnsi"/>
          <w:color w:val="000000"/>
        </w:rPr>
        <w:t>Morimont</w:t>
      </w:r>
      <w:proofErr w:type="spellEnd"/>
      <w:r w:rsidR="003D1F81" w:rsidRPr="00816D54">
        <w:rPr>
          <w:rFonts w:asciiTheme="majorHAnsi" w:hAnsiTheme="majorHAnsi" w:cstheme="majorHAnsi"/>
          <w:color w:val="000000"/>
        </w:rPr>
        <w:t xml:space="preserve">, 13 boîte A avec le numéro d’entreprise BE0644.403.464. </w:t>
      </w:r>
    </w:p>
    <w:p w14:paraId="69D7698C" w14:textId="77777777" w:rsidR="00784C59" w:rsidRPr="00816D54" w:rsidRDefault="00784C59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5324F25B" w14:textId="0EF322A0" w:rsidR="00637B51" w:rsidRPr="00816D54" w:rsidRDefault="00637B51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000000"/>
        </w:rPr>
      </w:pPr>
      <w:r w:rsidRPr="00816D54">
        <w:rPr>
          <w:rFonts w:asciiTheme="majorHAnsi" w:hAnsiTheme="majorHAnsi" w:cstheme="majorHAnsi"/>
          <w:b/>
          <w:bCs/>
          <w:color w:val="000000"/>
        </w:rPr>
        <w:t>1/ Procuration pour le vote</w:t>
      </w:r>
    </w:p>
    <w:p w14:paraId="00BB27CD" w14:textId="4CC370EC" w:rsidR="001D4F41" w:rsidRPr="00816D54" w:rsidRDefault="001D4F41" w:rsidP="003A2185">
      <w:pPr>
        <w:autoSpaceDE w:val="0"/>
        <w:autoSpaceDN w:val="0"/>
        <w:adjustRightInd w:val="0"/>
        <w:spacing w:after="120" w:line="240" w:lineRule="auto"/>
        <w:rPr>
          <w:rFonts w:asciiTheme="majorHAnsi" w:eastAsia="Gadugi" w:hAnsiTheme="majorHAnsi" w:cstheme="majorHAnsi"/>
        </w:rPr>
      </w:pPr>
      <w:proofErr w:type="gramStart"/>
      <w:r w:rsidRPr="00816D54">
        <w:rPr>
          <w:rFonts w:asciiTheme="majorHAnsi" w:hAnsiTheme="majorHAnsi" w:cstheme="majorHAnsi"/>
          <w:color w:val="000000"/>
        </w:rPr>
        <w:t>donne</w:t>
      </w:r>
      <w:proofErr w:type="gramEnd"/>
      <w:r w:rsidRPr="00816D54">
        <w:rPr>
          <w:rFonts w:asciiTheme="majorHAnsi" w:hAnsiTheme="majorHAnsi" w:cstheme="majorHAnsi"/>
          <w:color w:val="000000"/>
        </w:rPr>
        <w:t xml:space="preserve"> procuration à</w:t>
      </w:r>
      <w:r w:rsidR="00443CDE" w:rsidRPr="00816D54">
        <w:rPr>
          <w:rFonts w:asciiTheme="majorHAnsi" w:hAnsiTheme="majorHAnsi" w:cstheme="majorHAnsi"/>
          <w:color w:val="000000"/>
        </w:rPr>
        <w:t xml:space="preserve"> </w:t>
      </w:r>
      <w:r w:rsidR="00443CDE" w:rsidRPr="00816D54">
        <w:rPr>
          <w:rFonts w:asciiTheme="majorHAnsi" w:eastAsia="Gadugi" w:hAnsiTheme="majorHAnsi" w:cstheme="majorHAnsi"/>
        </w:rPr>
        <w:t xml:space="preserve">. . . . . . . . . . . . . . . . . . . . . . . . . </w:t>
      </w:r>
      <w:r w:rsidR="0047037E" w:rsidRPr="00816D54">
        <w:rPr>
          <w:rFonts w:asciiTheme="majorHAnsi" w:eastAsia="Gadugi" w:hAnsiTheme="majorHAnsi" w:cstheme="majorHAnsi"/>
        </w:rPr>
        <w:t>. . . . . . . . .</w:t>
      </w:r>
      <w:r w:rsidR="00784C59" w:rsidRPr="00816D54">
        <w:rPr>
          <w:rFonts w:asciiTheme="majorHAnsi" w:eastAsia="Gadugi" w:hAnsiTheme="majorHAnsi" w:cstheme="majorHAnsi"/>
        </w:rPr>
        <w:t xml:space="preserve"> </w:t>
      </w:r>
    </w:p>
    <w:p w14:paraId="06DF9322" w14:textId="77777777" w:rsidR="00DB54D9" w:rsidRPr="00816D54" w:rsidRDefault="00DB54D9" w:rsidP="00DB54D9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proofErr w:type="gramStart"/>
      <w:r w:rsidRPr="00816D54">
        <w:rPr>
          <w:rFonts w:asciiTheme="majorHAnsi" w:hAnsiTheme="majorHAnsi" w:cstheme="majorHAnsi"/>
          <w:color w:val="000000"/>
        </w:rPr>
        <w:t>également</w:t>
      </w:r>
      <w:proofErr w:type="gramEnd"/>
      <w:r w:rsidRPr="00816D54">
        <w:rPr>
          <w:rFonts w:asciiTheme="majorHAnsi" w:hAnsiTheme="majorHAnsi" w:cstheme="majorHAnsi"/>
          <w:color w:val="000000"/>
        </w:rPr>
        <w:t xml:space="preserve"> coopérateur de Coopeos, en vue de me représenter et de voter à ma place pour chacun des points inscrits à l’ordre du jour de l’Assemblée Générale.</w:t>
      </w:r>
    </w:p>
    <w:p w14:paraId="2E534D8D" w14:textId="77777777" w:rsidR="00784C59" w:rsidRPr="00816D54" w:rsidRDefault="00784C59" w:rsidP="003A2185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Gadugi" w:hAnsiTheme="majorHAnsi" w:cstheme="majorHAnsi"/>
        </w:rPr>
      </w:pPr>
      <w:r w:rsidRPr="00816D54">
        <w:rPr>
          <w:rFonts w:asciiTheme="majorHAnsi" w:hAnsiTheme="majorHAnsi" w:cstheme="majorHAnsi"/>
          <w:bCs/>
          <w:i/>
          <w:color w:val="000000"/>
        </w:rPr>
        <w:t xml:space="preserve">Un coopérateur participant peut être porteur de </w:t>
      </w:r>
      <w:r w:rsidRPr="00816D54">
        <w:rPr>
          <w:rFonts w:asciiTheme="majorHAnsi" w:hAnsiTheme="majorHAnsi" w:cstheme="majorHAnsi"/>
          <w:bCs/>
          <w:i/>
          <w:color w:val="000000"/>
          <w:u w:val="single"/>
        </w:rPr>
        <w:t>maximum 3 procurations</w:t>
      </w:r>
      <w:r w:rsidRPr="00816D54">
        <w:rPr>
          <w:rFonts w:asciiTheme="majorHAnsi" w:hAnsiTheme="majorHAnsi" w:cstheme="majorHAnsi"/>
          <w:bCs/>
          <w:i/>
          <w:color w:val="000000"/>
        </w:rPr>
        <w:t>.</w:t>
      </w:r>
      <w:r w:rsidRPr="00816D54">
        <w:rPr>
          <w:rFonts w:asciiTheme="majorHAnsi" w:eastAsia="Gadugi" w:hAnsiTheme="majorHAnsi" w:cstheme="majorHAnsi"/>
        </w:rPr>
        <w:t xml:space="preserve"> </w:t>
      </w:r>
    </w:p>
    <w:p w14:paraId="72045A84" w14:textId="36F24DBD" w:rsidR="00124D79" w:rsidRPr="00816D54" w:rsidRDefault="00784C59" w:rsidP="003A2185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Gadugi" w:hAnsiTheme="majorHAnsi" w:cstheme="majorHAnsi"/>
        </w:rPr>
      </w:pPr>
      <w:r w:rsidRPr="000618AE">
        <w:rPr>
          <w:rFonts w:asciiTheme="majorHAnsi" w:eastAsia="Gadugi" w:hAnsiTheme="majorHAnsi" w:cstheme="majorHAnsi"/>
          <w:highlight w:val="lightGray"/>
        </w:rPr>
        <w:t>S</w:t>
      </w:r>
      <w:r w:rsidR="00124D79" w:rsidRPr="000618AE">
        <w:rPr>
          <w:rFonts w:asciiTheme="majorHAnsi" w:eastAsia="Gadugi" w:hAnsiTheme="majorHAnsi" w:cstheme="majorHAnsi"/>
          <w:highlight w:val="lightGray"/>
        </w:rPr>
        <w:t xml:space="preserve">i vous </w:t>
      </w:r>
      <w:r w:rsidR="00B6038E" w:rsidRPr="000618AE">
        <w:rPr>
          <w:rFonts w:asciiTheme="majorHAnsi" w:eastAsia="Gadugi" w:hAnsiTheme="majorHAnsi" w:cstheme="majorHAnsi"/>
          <w:highlight w:val="lightGray"/>
        </w:rPr>
        <w:t>n’avez pas de contact</w:t>
      </w:r>
      <w:r w:rsidR="0076041C" w:rsidRPr="000618AE">
        <w:rPr>
          <w:rFonts w:asciiTheme="majorHAnsi" w:eastAsia="Gadugi" w:hAnsiTheme="majorHAnsi" w:cstheme="majorHAnsi"/>
          <w:highlight w:val="lightGray"/>
        </w:rPr>
        <w:t xml:space="preserve"> avec d’autres coopérateurs</w:t>
      </w:r>
      <w:r w:rsidR="00B6038E" w:rsidRPr="000618AE">
        <w:rPr>
          <w:rFonts w:asciiTheme="majorHAnsi" w:eastAsia="Gadugi" w:hAnsiTheme="majorHAnsi" w:cstheme="majorHAnsi"/>
          <w:highlight w:val="lightGray"/>
        </w:rPr>
        <w:t xml:space="preserve">, </w:t>
      </w:r>
      <w:r w:rsidR="00AA2F72" w:rsidRPr="000618AE">
        <w:rPr>
          <w:rFonts w:asciiTheme="majorHAnsi" w:eastAsia="Gadugi" w:hAnsiTheme="majorHAnsi" w:cstheme="majorHAnsi"/>
          <w:highlight w:val="lightGray"/>
        </w:rPr>
        <w:t>laissez cet espace non complété, nous reviendrons vers vous</w:t>
      </w:r>
      <w:r w:rsidR="00637B51" w:rsidRPr="000618AE">
        <w:rPr>
          <w:rFonts w:asciiTheme="majorHAnsi" w:eastAsia="Gadugi" w:hAnsiTheme="majorHAnsi" w:cstheme="majorHAnsi"/>
          <w:highlight w:val="lightGray"/>
        </w:rPr>
        <w:t>.</w:t>
      </w:r>
      <w:r w:rsidR="00637B51" w:rsidRPr="00816D54">
        <w:rPr>
          <w:rFonts w:asciiTheme="majorHAnsi" w:eastAsia="Gadugi" w:hAnsiTheme="majorHAnsi" w:cstheme="majorHAnsi"/>
        </w:rPr>
        <w:t xml:space="preserve"> </w:t>
      </w:r>
    </w:p>
    <w:p w14:paraId="4FA94522" w14:textId="77777777" w:rsidR="001D4F41" w:rsidRPr="00816D54" w:rsidRDefault="001D4F41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469AB6CF" w14:textId="35CCB4A2" w:rsidR="00BD68C2" w:rsidRPr="00816D54" w:rsidRDefault="00637B51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000000"/>
        </w:rPr>
      </w:pPr>
      <w:r w:rsidRPr="00816D54">
        <w:rPr>
          <w:rFonts w:asciiTheme="majorHAnsi" w:hAnsiTheme="majorHAnsi" w:cstheme="majorHAnsi"/>
          <w:b/>
          <w:bCs/>
          <w:color w:val="000000"/>
        </w:rPr>
        <w:t xml:space="preserve">2/ Procuration pour </w:t>
      </w:r>
      <w:r w:rsidR="000604D7" w:rsidRPr="00816D54">
        <w:rPr>
          <w:rFonts w:asciiTheme="majorHAnsi" w:hAnsiTheme="majorHAnsi" w:cstheme="majorHAnsi"/>
          <w:b/>
          <w:bCs/>
          <w:color w:val="000000"/>
        </w:rPr>
        <w:t>l</w:t>
      </w:r>
      <w:r w:rsidR="003A2185" w:rsidRPr="00816D54">
        <w:rPr>
          <w:rFonts w:asciiTheme="majorHAnsi" w:hAnsiTheme="majorHAnsi" w:cstheme="majorHAnsi"/>
          <w:b/>
          <w:bCs/>
          <w:color w:val="000000"/>
        </w:rPr>
        <w:t>e notaire</w:t>
      </w:r>
      <w:r w:rsidR="000604D7" w:rsidRPr="00816D54">
        <w:rPr>
          <w:rFonts w:asciiTheme="majorHAnsi" w:hAnsiTheme="majorHAnsi" w:cstheme="majorHAnsi"/>
          <w:b/>
          <w:bCs/>
          <w:color w:val="000000"/>
        </w:rPr>
        <w:t xml:space="preserve"> </w:t>
      </w:r>
    </w:p>
    <w:p w14:paraId="33CED46F" w14:textId="7E41B86D" w:rsidR="00CC25F3" w:rsidRDefault="00CC25F3" w:rsidP="00CC25F3">
      <w:pPr>
        <w:spacing w:after="0" w:line="276" w:lineRule="auto"/>
        <w:jc w:val="both"/>
        <w:rPr>
          <w:rFonts w:asciiTheme="majorHAnsi" w:hAnsiTheme="majorHAnsi" w:cstheme="majorHAnsi"/>
        </w:rPr>
      </w:pPr>
      <w:proofErr w:type="gramStart"/>
      <w:r w:rsidRPr="00816D54">
        <w:rPr>
          <w:rFonts w:asciiTheme="majorHAnsi" w:hAnsiTheme="majorHAnsi" w:cstheme="majorHAnsi"/>
        </w:rPr>
        <w:t>confère</w:t>
      </w:r>
      <w:proofErr w:type="gramEnd"/>
      <w:r w:rsidRPr="00816D54">
        <w:rPr>
          <w:rFonts w:asciiTheme="majorHAnsi" w:hAnsiTheme="majorHAnsi" w:cstheme="majorHAnsi"/>
        </w:rPr>
        <w:t xml:space="preserve"> tous pouvoirs aux fins de la représenter à l'assemblée générale extraordinaire des actionnaires de la</w:t>
      </w:r>
      <w:r w:rsidRPr="00816D54">
        <w:rPr>
          <w:rFonts w:asciiTheme="majorHAnsi" w:hAnsiTheme="majorHAnsi" w:cstheme="majorHAnsi"/>
          <w:lang w:val="fr-BE" w:eastAsia="fr-BE"/>
        </w:rPr>
        <w:t xml:space="preserve"> </w:t>
      </w:r>
      <w:r w:rsidRPr="00816D54">
        <w:rPr>
          <w:rFonts w:asciiTheme="majorHAnsi" w:hAnsiTheme="majorHAnsi" w:cstheme="majorHAnsi"/>
          <w:lang w:val="fr-BE"/>
        </w:rPr>
        <w:t xml:space="preserve">société coopérative à responsabilité limitée </w:t>
      </w:r>
      <w:r w:rsidRPr="00626294">
        <w:rPr>
          <w:rFonts w:asciiTheme="majorHAnsi" w:hAnsiTheme="majorHAnsi" w:cstheme="majorHAnsi"/>
          <w:bCs/>
        </w:rPr>
        <w:t>COOPEOS</w:t>
      </w:r>
      <w:r w:rsidRPr="00816D54">
        <w:rPr>
          <w:rFonts w:asciiTheme="majorHAnsi" w:hAnsiTheme="majorHAnsi" w:cstheme="majorHAnsi"/>
          <w:lang w:val="fr-BE"/>
        </w:rPr>
        <w:t xml:space="preserve">, </w:t>
      </w:r>
      <w:r w:rsidRPr="00816D54">
        <w:rPr>
          <w:rFonts w:asciiTheme="majorHAnsi" w:hAnsiTheme="majorHAnsi" w:cstheme="majorHAnsi"/>
        </w:rPr>
        <w:t xml:space="preserve">qui délibérera sur </w:t>
      </w:r>
      <w:r w:rsidR="00A775CF" w:rsidRPr="00816D54">
        <w:rPr>
          <w:rFonts w:asciiTheme="majorHAnsi" w:hAnsiTheme="majorHAnsi" w:cstheme="majorHAnsi"/>
        </w:rPr>
        <w:t>le point lié à la modification des statuts</w:t>
      </w:r>
      <w:r w:rsidRPr="00816D54">
        <w:rPr>
          <w:rFonts w:asciiTheme="majorHAnsi" w:hAnsiTheme="majorHAnsi" w:cstheme="majorHAnsi"/>
        </w:rPr>
        <w:t>.</w:t>
      </w:r>
    </w:p>
    <w:p w14:paraId="288EAF67" w14:textId="77777777" w:rsidR="003C2384" w:rsidRDefault="003C2384" w:rsidP="00CC25F3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FCA50B5" w14:textId="77777777" w:rsidR="00822B7B" w:rsidRDefault="00822B7B" w:rsidP="00B812B2">
      <w:pPr>
        <w:spacing w:after="120" w:line="240" w:lineRule="auto"/>
        <w:jc w:val="both"/>
        <w:outlineLvl w:val="0"/>
        <w:rPr>
          <w:rFonts w:asciiTheme="majorHAnsi" w:hAnsiTheme="majorHAnsi" w:cstheme="majorHAnsi"/>
          <w:b/>
          <w:smallCaps/>
          <w:color w:val="385623" w:themeColor="accent6" w:themeShade="80"/>
          <w:sz w:val="24"/>
          <w:szCs w:val="24"/>
          <w:u w:val="single"/>
        </w:rPr>
      </w:pPr>
    </w:p>
    <w:p w14:paraId="51500FDA" w14:textId="77777777" w:rsidR="00822B7B" w:rsidRDefault="00822B7B" w:rsidP="00B812B2">
      <w:pPr>
        <w:spacing w:after="120" w:line="240" w:lineRule="auto"/>
        <w:jc w:val="both"/>
        <w:outlineLvl w:val="0"/>
        <w:rPr>
          <w:rFonts w:asciiTheme="majorHAnsi" w:hAnsiTheme="majorHAnsi" w:cstheme="majorHAnsi"/>
          <w:b/>
          <w:smallCaps/>
          <w:color w:val="385623" w:themeColor="accent6" w:themeShade="80"/>
          <w:sz w:val="24"/>
          <w:szCs w:val="24"/>
          <w:u w:val="single"/>
        </w:rPr>
      </w:pPr>
    </w:p>
    <w:p w14:paraId="5FDA5879" w14:textId="0F8736DA" w:rsidR="00B812B2" w:rsidRPr="00B812B2" w:rsidRDefault="00B812B2" w:rsidP="00B812B2">
      <w:pPr>
        <w:spacing w:after="120" w:line="240" w:lineRule="auto"/>
        <w:jc w:val="both"/>
        <w:outlineLvl w:val="0"/>
        <w:rPr>
          <w:rFonts w:asciiTheme="majorHAnsi" w:hAnsiTheme="majorHAnsi" w:cstheme="majorHAnsi"/>
          <w:b/>
          <w:smallCaps/>
          <w:color w:val="385623" w:themeColor="accent6" w:themeShade="80"/>
          <w:sz w:val="24"/>
          <w:szCs w:val="24"/>
          <w:u w:val="single"/>
        </w:rPr>
      </w:pPr>
      <w:r w:rsidRPr="00B812B2">
        <w:rPr>
          <w:rFonts w:asciiTheme="majorHAnsi" w:hAnsiTheme="majorHAnsi" w:cstheme="majorHAnsi"/>
          <w:b/>
          <w:smallCaps/>
          <w:color w:val="385623" w:themeColor="accent6" w:themeShade="80"/>
          <w:sz w:val="24"/>
          <w:szCs w:val="24"/>
          <w:u w:val="single"/>
        </w:rPr>
        <w:lastRenderedPageBreak/>
        <w:t xml:space="preserve">Points soumis au vote : </w:t>
      </w:r>
    </w:p>
    <w:p w14:paraId="5680F9CA" w14:textId="77777777" w:rsidR="00B812B2" w:rsidRDefault="00B812B2" w:rsidP="00B812B2">
      <w:p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B812B2">
        <w:rPr>
          <w:rFonts w:asciiTheme="majorHAnsi" w:hAnsiTheme="majorHAnsi" w:cstheme="majorHAnsi"/>
          <w:b/>
          <w:bCs/>
        </w:rPr>
        <w:t>Avec quorum : 50% des parts A (garants) ET 50% des parts B (non garants) :</w:t>
      </w:r>
    </w:p>
    <w:p w14:paraId="331FEB52" w14:textId="77777777" w:rsidR="00E04F1C" w:rsidRPr="00B812B2" w:rsidRDefault="00E04F1C" w:rsidP="00B812B2">
      <w:p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</w:p>
    <w:p w14:paraId="1B785872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1.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 xml:space="preserve">Modification de l’article 2 : Décision de faire usage de la possibilité de ne plus mentionner l’adresse du siège dans les statuts </w:t>
      </w:r>
    </w:p>
    <w:p w14:paraId="72E5BE01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 xml:space="preserve">2. 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>Modification de l’article 5 : Adaptation du capital de la société au Code des sociétés et des associations.</w:t>
      </w:r>
    </w:p>
    <w:p w14:paraId="72B7117A" w14:textId="77777777" w:rsidR="00E04F1C" w:rsidRPr="00264D1B" w:rsidRDefault="00E04F1C" w:rsidP="00E04F1C">
      <w:pPr>
        <w:widowControl w:val="0"/>
        <w:suppressAutoHyphens/>
        <w:spacing w:after="0" w:line="240" w:lineRule="auto"/>
        <w:ind w:left="426" w:hanging="284"/>
        <w:contextualSpacing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 xml:space="preserve">3. 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 xml:space="preserve">Modification de l’article 6 des statuts : </w:t>
      </w:r>
    </w:p>
    <w:p w14:paraId="74266722" w14:textId="77777777" w:rsidR="00E04F1C" w:rsidRPr="00264D1B" w:rsidRDefault="00E04F1C" w:rsidP="00E04F1C">
      <w:pPr>
        <w:widowControl w:val="0"/>
        <w:suppressAutoHyphens/>
        <w:spacing w:after="0" w:line="240" w:lineRule="auto"/>
        <w:ind w:left="567" w:hanging="141"/>
        <w:contextualSpacing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 xml:space="preserve">- rapport de l’organe d’administration conformément à l’article 6 :87 du Code des Sociétés et des Associations </w:t>
      </w:r>
    </w:p>
    <w:p w14:paraId="004F8043" w14:textId="77777777" w:rsidR="00E04F1C" w:rsidRPr="00264D1B" w:rsidRDefault="00E04F1C" w:rsidP="00E04F1C">
      <w:pPr>
        <w:widowControl w:val="0"/>
        <w:suppressAutoHyphens/>
        <w:spacing w:after="0" w:line="240" w:lineRule="auto"/>
        <w:ind w:left="567" w:hanging="141"/>
        <w:contextualSpacing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 xml:space="preserve">- création d’une nouvelle classe d’action : les actions de classe C. </w:t>
      </w:r>
    </w:p>
    <w:p w14:paraId="04F83607" w14:textId="77777777" w:rsidR="00E04F1C" w:rsidRPr="00264D1B" w:rsidRDefault="00E04F1C" w:rsidP="00E04F1C">
      <w:pPr>
        <w:widowControl w:val="0"/>
        <w:suppressAutoHyphens/>
        <w:spacing w:after="0" w:line="240" w:lineRule="auto"/>
        <w:ind w:left="426" w:hanging="284"/>
        <w:contextualSpacing/>
        <w:rPr>
          <w:rFonts w:asciiTheme="majorHAnsi" w:hAnsiTheme="majorHAnsi" w:cstheme="majorHAnsi"/>
          <w:spacing w:val="-3"/>
          <w:szCs w:val="23"/>
          <w:lang w:val="fr-BE"/>
        </w:rPr>
      </w:pPr>
    </w:p>
    <w:p w14:paraId="413D5A0D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4.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>Modification de l’article 7 des statuts afin que le Conseil d’Administration soit seul compétent pour l’émission d’obligations</w:t>
      </w:r>
    </w:p>
    <w:p w14:paraId="69B46CB6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 xml:space="preserve">5. 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 xml:space="preserve">Insertion d’un nouvel article concernant la cession des actions de classe C et renumérotation des articles 9, 9bis, 9ter et 9 quater afin d’en faciliter la lecture. </w:t>
      </w:r>
    </w:p>
    <w:p w14:paraId="49BB80D2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6.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>Modification de l’article 14 des statuts au sujet de la valorisation des parts en cas de démission ou d’exclusion.</w:t>
      </w:r>
    </w:p>
    <w:p w14:paraId="3949D80C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7.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>Modification de l’article 17 des statuts afin d’y supprimer l’obligation de devoir choisir des administrateurs sur une liste proposée par les coopérateurs garants.</w:t>
      </w:r>
    </w:p>
    <w:p w14:paraId="60F22371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8.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>Insertion d’un nouvel article : assemblée générale électronique</w:t>
      </w:r>
    </w:p>
    <w:p w14:paraId="44469325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9.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>Modification de l’article 23 des statuts pour y intégrer le principe « un homme, une voix »</w:t>
      </w:r>
    </w:p>
    <w:p w14:paraId="6287DE43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10. Modifications des articles 30, 31 et 34 des statuts dans l’objectif d’obtenir l’agrément Entreprise sociale</w:t>
      </w:r>
    </w:p>
    <w:p w14:paraId="116698CB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11.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 xml:space="preserve">Modification de l’article 37 des statuts : alignement </w:t>
      </w:r>
      <w:proofErr w:type="gramStart"/>
      <w:r w:rsidRPr="00264D1B">
        <w:rPr>
          <w:rFonts w:asciiTheme="majorHAnsi" w:hAnsiTheme="majorHAnsi" w:cstheme="majorHAnsi"/>
          <w:spacing w:val="-3"/>
          <w:szCs w:val="23"/>
          <w:lang w:val="fr-BE"/>
        </w:rPr>
        <w:t>des quorum</w:t>
      </w:r>
      <w:proofErr w:type="gramEnd"/>
      <w:r w:rsidRPr="00264D1B">
        <w:rPr>
          <w:rFonts w:asciiTheme="majorHAnsi" w:hAnsiTheme="majorHAnsi" w:cstheme="majorHAnsi"/>
          <w:spacing w:val="-3"/>
          <w:szCs w:val="23"/>
          <w:lang w:val="fr-BE"/>
        </w:rPr>
        <w:t xml:space="preserve"> sur ceux applicables à la modification des statuts</w:t>
      </w:r>
    </w:p>
    <w:p w14:paraId="28005F2B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12.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 xml:space="preserve">Dans l’ensemble des statuts : remplacer la communication par courrier </w:t>
      </w:r>
    </w:p>
    <w:p w14:paraId="314FA9AC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13.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>Adoption de statuts nouveaux, en concordance avec les décisions qui précèdent et conforme au Code des sociétés et des associations</w:t>
      </w:r>
    </w:p>
    <w:p w14:paraId="582CF609" w14:textId="77777777" w:rsidR="00E04F1C" w:rsidRPr="00264D1B" w:rsidRDefault="00E04F1C" w:rsidP="00E04F1C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14.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>Adresse du siège</w:t>
      </w:r>
    </w:p>
    <w:p w14:paraId="590CCD6D" w14:textId="4529AD6E" w:rsidR="003C2384" w:rsidRPr="00822B7B" w:rsidRDefault="00E04F1C" w:rsidP="00822B7B">
      <w:pPr>
        <w:widowControl w:val="0"/>
        <w:suppressAutoHyphens/>
        <w:ind w:left="426" w:hanging="284"/>
        <w:rPr>
          <w:rFonts w:asciiTheme="majorHAnsi" w:hAnsiTheme="majorHAnsi" w:cstheme="majorHAnsi"/>
          <w:spacing w:val="-3"/>
          <w:szCs w:val="23"/>
          <w:lang w:val="fr-BE"/>
        </w:rPr>
      </w:pPr>
      <w:r w:rsidRPr="00264D1B">
        <w:rPr>
          <w:rFonts w:asciiTheme="majorHAnsi" w:hAnsiTheme="majorHAnsi" w:cstheme="majorHAnsi"/>
          <w:spacing w:val="-3"/>
          <w:szCs w:val="23"/>
          <w:lang w:val="fr-BE"/>
        </w:rPr>
        <w:t>15.</w:t>
      </w:r>
      <w:r w:rsidRPr="00264D1B">
        <w:rPr>
          <w:rFonts w:asciiTheme="majorHAnsi" w:hAnsiTheme="majorHAnsi" w:cstheme="majorHAnsi"/>
          <w:spacing w:val="-3"/>
          <w:szCs w:val="23"/>
          <w:lang w:val="fr-BE"/>
        </w:rPr>
        <w:tab/>
        <w:t xml:space="preserve">Site internet et adresse </w:t>
      </w:r>
      <w:proofErr w:type="gramStart"/>
      <w:r w:rsidRPr="00264D1B">
        <w:rPr>
          <w:rFonts w:asciiTheme="majorHAnsi" w:hAnsiTheme="majorHAnsi" w:cstheme="majorHAnsi"/>
          <w:spacing w:val="-3"/>
          <w:szCs w:val="23"/>
          <w:lang w:val="fr-BE"/>
        </w:rPr>
        <w:t>e-mail</w:t>
      </w:r>
      <w:proofErr w:type="gramEnd"/>
    </w:p>
    <w:p w14:paraId="0FC7C399" w14:textId="77777777" w:rsidR="00BD68C2" w:rsidRPr="00816D54" w:rsidRDefault="00BD68C2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3F44061A" w14:textId="13F7F68B" w:rsidR="00C11684" w:rsidRPr="00816D54" w:rsidRDefault="00C1168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 xml:space="preserve">Fait à </w:t>
      </w:r>
      <w:r w:rsidR="00443CDE" w:rsidRPr="00816D54">
        <w:rPr>
          <w:rFonts w:asciiTheme="majorHAnsi" w:eastAsia="Gadugi" w:hAnsiTheme="majorHAnsi" w:cstheme="majorHAnsi"/>
        </w:rPr>
        <w:t xml:space="preserve">. . . . . . . . . . . . . . . </w:t>
      </w:r>
      <w:proofErr w:type="gramStart"/>
      <w:r w:rsidR="00443CDE" w:rsidRPr="00816D54">
        <w:rPr>
          <w:rFonts w:asciiTheme="majorHAnsi" w:eastAsia="Gadugi" w:hAnsiTheme="majorHAnsi" w:cstheme="majorHAnsi"/>
        </w:rPr>
        <w:t>. . . .</w:t>
      </w:r>
      <w:proofErr w:type="gramEnd"/>
      <w:r w:rsidR="00443CDE" w:rsidRPr="00816D54">
        <w:rPr>
          <w:rFonts w:asciiTheme="majorHAnsi" w:eastAsia="Gadugi" w:hAnsiTheme="majorHAnsi" w:cstheme="majorHAnsi"/>
        </w:rPr>
        <w:t xml:space="preserve"> </w:t>
      </w:r>
      <w:r w:rsidRPr="00816D54">
        <w:rPr>
          <w:rFonts w:asciiTheme="majorHAnsi" w:hAnsiTheme="majorHAnsi" w:cstheme="majorHAnsi"/>
          <w:color w:val="000000"/>
        </w:rPr>
        <w:t xml:space="preserve">, le </w:t>
      </w:r>
      <w:r w:rsidR="00443CDE" w:rsidRPr="00816D54">
        <w:rPr>
          <w:rFonts w:asciiTheme="majorHAnsi" w:eastAsia="Gadugi" w:hAnsiTheme="majorHAnsi" w:cstheme="majorHAnsi"/>
        </w:rPr>
        <w:t xml:space="preserve">. . . . . . . . . . . . . . . . . . . </w:t>
      </w:r>
    </w:p>
    <w:p w14:paraId="2FAAF1DB" w14:textId="77777777" w:rsidR="00C11684" w:rsidRDefault="00C1168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1E68CEA8" w14:textId="77777777" w:rsidR="00626294" w:rsidRPr="00816D54" w:rsidRDefault="0062629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4C0D334D" w14:textId="319F2F50" w:rsidR="00C11684" w:rsidRPr="00816D54" w:rsidRDefault="00C11684" w:rsidP="003A21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</w:p>
    <w:p w14:paraId="59638086" w14:textId="096A6F92" w:rsidR="007C79AD" w:rsidRPr="00816D54" w:rsidRDefault="00925F1E" w:rsidP="00972F2E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</w:rPr>
      </w:pPr>
      <w:r w:rsidRPr="00816D54">
        <w:rPr>
          <w:rFonts w:asciiTheme="majorHAnsi" w:hAnsiTheme="majorHAnsi" w:cstheme="majorHAnsi"/>
          <w:color w:val="000000"/>
        </w:rPr>
        <w:t>[Signature]</w:t>
      </w:r>
    </w:p>
    <w:sectPr w:rsidR="007C79AD" w:rsidRPr="00816D54" w:rsidSect="002B6BF3">
      <w:headerReference w:type="default" r:id="rId13"/>
      <w:footerReference w:type="default" r:id="rId14"/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9319" w14:textId="77777777" w:rsidR="002847FC" w:rsidRDefault="002847FC" w:rsidP="00BF2DB6">
      <w:pPr>
        <w:spacing w:after="0" w:line="240" w:lineRule="auto"/>
      </w:pPr>
      <w:r>
        <w:separator/>
      </w:r>
    </w:p>
  </w:endnote>
  <w:endnote w:type="continuationSeparator" w:id="0">
    <w:p w14:paraId="422E51E4" w14:textId="77777777" w:rsidR="002847FC" w:rsidRDefault="002847FC" w:rsidP="00BF2DB6">
      <w:pPr>
        <w:spacing w:after="0" w:line="240" w:lineRule="auto"/>
      </w:pPr>
      <w:r>
        <w:continuationSeparator/>
      </w:r>
    </w:p>
  </w:endnote>
  <w:endnote w:type="continuationNotice" w:id="1">
    <w:p w14:paraId="0A799BC4" w14:textId="77777777" w:rsidR="002847FC" w:rsidRDefault="002847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9F0D" w14:textId="77777777" w:rsidR="00925F1E" w:rsidRPr="00662CC6" w:rsidRDefault="00925F1E" w:rsidP="00925F1E">
    <w:pPr>
      <w:tabs>
        <w:tab w:val="center" w:pos="4550"/>
        <w:tab w:val="left" w:pos="5818"/>
      </w:tabs>
      <w:spacing w:after="0" w:line="240" w:lineRule="auto"/>
      <w:ind w:right="-142"/>
      <w:jc w:val="right"/>
      <w:rPr>
        <w:rFonts w:asciiTheme="majorHAnsi" w:hAnsiTheme="majorHAnsi"/>
        <w:color w:val="495526"/>
        <w:sz w:val="18"/>
        <w:szCs w:val="24"/>
        <w:lang w:val="en-US"/>
      </w:rPr>
    </w:pPr>
  </w:p>
  <w:p w14:paraId="49788080" w14:textId="77777777" w:rsidR="00925F1E" w:rsidRPr="00662CC6" w:rsidRDefault="00925F1E" w:rsidP="00925F1E">
    <w:pPr>
      <w:pStyle w:val="Pieddepage"/>
      <w:jc w:val="center"/>
      <w:rPr>
        <w:rFonts w:asciiTheme="majorHAnsi" w:hAnsiTheme="majorHAnsi"/>
        <w:sz w:val="6"/>
        <w:lang w:val="en-US"/>
      </w:rPr>
    </w:pPr>
    <w:r>
      <w:rPr>
        <w:rFonts w:asciiTheme="majorHAnsi" w:hAnsiTheme="majorHAnsi"/>
        <w:noProof/>
        <w:sz w:val="10"/>
        <w:szCs w:val="24"/>
        <w:lang w:val="fr-BE" w:eastAsia="fr-B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7590A7" wp14:editId="233B5A18">
              <wp:simplePos x="0" y="0"/>
              <wp:positionH relativeFrom="column">
                <wp:posOffset>-40005</wp:posOffset>
              </wp:positionH>
              <wp:positionV relativeFrom="paragraph">
                <wp:posOffset>-635</wp:posOffset>
              </wp:positionV>
              <wp:extent cx="5924550" cy="19050"/>
              <wp:effectExtent l="0" t="0" r="19050" b="1905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24550" cy="19050"/>
                      </a:xfrm>
                      <a:prstGeom prst="line">
                        <a:avLst/>
                      </a:prstGeom>
                      <a:ln w="9525">
                        <a:solidFill>
                          <a:srgbClr val="4955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A5ECFDB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-.05pt" to="463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2R2QEAAAgEAAAOAAAAZHJzL2Uyb0RvYy54bWysU8tu2zAQvBfIPxC815KFKKgFyzkkSC5B&#10;EzRt7zS1tIjyBZK15L/PkpLVoI9Dgl4Ikjs7uzNcbq9HrcgRfJDWtHS9KikBw20nzaGl377effxE&#10;SYjMdExZAy09QaDXu4sP28E1UNneqg48QRITmsG1tI/RNUUReA+ahZV1YDAorNcs4tEfis6zAdm1&#10;KqqyvCoG6zvnLYcQ8PZ2CtJd5hcCeHwUIkAkqqXYW8yrz+s+rcVuy5qDZ66XfG6DvaMLzaTBogvV&#10;LYuM/PTyDyotubfBirjiVhdWCMkha0A16/I3Nc89c5C1oDnBLTaF/0fLPx9vzJNPrfPRPLsHy38E&#10;NKUYXGiWYDoEN8FG4TURSrrv+N5ZM6ogY7b0tFgKYyQcL+tNdVnX6DzH2HpT4jaxsybRpKrOh3gP&#10;VpO0aamSJilmDTs+hDhBz5B0rQwZWrqpqzqjglWyu5NKpVjwh/2N8uTI8LEvN3VdXc3FXsGwtDKz&#10;vklSFhdPCib+LyCI7LD1SVyeRFhoGedg4nrmVQbRKU1gC0tiObWWRvhfiTM+pUKe0rckLxm5sjVx&#10;SdbSWP+36nE8tywm/NmBSXeyYG+705M/Pz2OW36m+WukeX59zum/PvDuBQAA//8DAFBLAwQUAAYA&#10;CAAAACEAyBl/F98AAAAGAQAADwAAAGRycy9kb3ducmV2LnhtbEyOT0vDQBTE74LfYXmCl9BuGjE2&#10;MZsiQv1zElsVvG2zz2ww+zZkt2300/s86WkYZpj5VavJ9eKAY+g8KVjMUxBIjTcdtQpetuvZEkSI&#10;mozuPaGCLwywqk9PKl0af6RnPGxiK3iEQqkV2BiHUsrQWHQ6zP2AxNmHH52ObMdWmlEfedz1MkvT&#10;XDrdET9YPeCtxeZzs3cKkvX2fXwKlw9L+n5L7u5fi+TRGqXOz6abaxARp/hXhl98RoeamXZ+TyaI&#10;XsEsv+Am6wIEx0WWX4HYKcgKkHUl/+PXPwAAAP//AwBQSwECLQAUAAYACAAAACEAtoM4kv4AAADh&#10;AQAAEwAAAAAAAAAAAAAAAAAAAAAAW0NvbnRlbnRfVHlwZXNdLnhtbFBLAQItABQABgAIAAAAIQA4&#10;/SH/1gAAAJQBAAALAAAAAAAAAAAAAAAAAC8BAABfcmVscy8ucmVsc1BLAQItABQABgAIAAAAIQBu&#10;y32R2QEAAAgEAAAOAAAAAAAAAAAAAAAAAC4CAABkcnMvZTJvRG9jLnhtbFBLAQItABQABgAIAAAA&#10;IQDIGX8X3wAAAAYBAAAPAAAAAAAAAAAAAAAAADMEAABkcnMvZG93bnJldi54bWxQSwUGAAAAAAQA&#10;BADzAAAAPwUAAAAA&#10;" strokecolor="#495526">
              <v:stroke joinstyle="miter"/>
              <o:lock v:ext="edit" shapetype="f"/>
            </v:line>
          </w:pict>
        </mc:Fallback>
      </mc:AlternateContent>
    </w:r>
  </w:p>
  <w:p w14:paraId="2EE692FB" w14:textId="78FFD8A9" w:rsidR="00925F1E" w:rsidRPr="008D065E" w:rsidRDefault="00925F1E" w:rsidP="00925F1E">
    <w:pPr>
      <w:pStyle w:val="En-tte"/>
      <w:jc w:val="center"/>
      <w:rPr>
        <w:rFonts w:asciiTheme="majorHAnsi" w:hAnsiTheme="majorHAnsi"/>
        <w:sz w:val="20"/>
        <w:szCs w:val="20"/>
        <w:lang w:val="fr-BE"/>
      </w:rPr>
    </w:pPr>
    <w:r w:rsidRPr="008D065E">
      <w:rPr>
        <w:rFonts w:asciiTheme="majorHAnsi" w:hAnsiTheme="majorHAnsi"/>
        <w:sz w:val="20"/>
        <w:szCs w:val="20"/>
        <w:lang w:val="fr-BE"/>
      </w:rPr>
      <w:t>Coopeos SC</w:t>
    </w:r>
    <w:r>
      <w:rPr>
        <w:rFonts w:asciiTheme="majorHAnsi" w:hAnsiTheme="majorHAnsi"/>
        <w:sz w:val="20"/>
        <w:szCs w:val="20"/>
        <w:lang w:val="fr-BE"/>
      </w:rPr>
      <w:t xml:space="preserve"> agréée</w:t>
    </w:r>
    <w:r w:rsidRPr="008D065E">
      <w:rPr>
        <w:rFonts w:asciiTheme="majorHAnsi" w:hAnsiTheme="majorHAnsi"/>
        <w:sz w:val="20"/>
        <w:szCs w:val="20"/>
        <w:lang w:val="fr-BE"/>
      </w:rPr>
      <w:t xml:space="preserve"> - BE 0644.403.464 </w:t>
    </w:r>
    <w:r>
      <w:rPr>
        <w:rFonts w:asciiTheme="majorHAnsi" w:hAnsiTheme="majorHAnsi"/>
        <w:sz w:val="20"/>
        <w:szCs w:val="20"/>
        <w:lang w:val="fr-BE"/>
      </w:rPr>
      <w:t>–</w:t>
    </w:r>
    <w:r w:rsidRPr="008D065E">
      <w:rPr>
        <w:rFonts w:asciiTheme="majorHAnsi" w:hAnsiTheme="majorHAnsi"/>
        <w:sz w:val="20"/>
        <w:szCs w:val="20"/>
        <w:lang w:val="fr-BE"/>
      </w:rPr>
      <w:t xml:space="preserve"> </w:t>
    </w:r>
    <w:r>
      <w:rPr>
        <w:rFonts w:asciiTheme="majorHAnsi" w:hAnsiTheme="majorHAnsi"/>
        <w:sz w:val="20"/>
        <w:szCs w:val="20"/>
        <w:lang w:val="fr-BE"/>
      </w:rPr>
      <w:t xml:space="preserve">Rue Léopold </w:t>
    </w:r>
    <w:proofErr w:type="spellStart"/>
    <w:r>
      <w:rPr>
        <w:rFonts w:asciiTheme="majorHAnsi" w:hAnsiTheme="majorHAnsi"/>
        <w:sz w:val="20"/>
        <w:szCs w:val="20"/>
        <w:lang w:val="fr-BE"/>
      </w:rPr>
      <w:t>Génicot</w:t>
    </w:r>
    <w:proofErr w:type="spellEnd"/>
    <w:r>
      <w:rPr>
        <w:rFonts w:asciiTheme="majorHAnsi" w:hAnsiTheme="majorHAnsi"/>
        <w:sz w:val="20"/>
        <w:szCs w:val="20"/>
        <w:lang w:val="fr-BE"/>
      </w:rPr>
      <w:t xml:space="preserve"> 19B – 5380 </w:t>
    </w:r>
    <w:r w:rsidR="00065B67">
      <w:rPr>
        <w:rFonts w:asciiTheme="majorHAnsi" w:hAnsiTheme="majorHAnsi"/>
        <w:sz w:val="20"/>
        <w:szCs w:val="20"/>
        <w:lang w:val="fr-BE"/>
      </w:rPr>
      <w:t>Fernelmont</w:t>
    </w:r>
  </w:p>
  <w:p w14:paraId="77CCC22F" w14:textId="69933B99" w:rsidR="00BF2DB6" w:rsidRPr="00925F1E" w:rsidRDefault="00000000" w:rsidP="00925F1E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hyperlink r:id="rId1" w:history="1">
      <w:r w:rsidR="00925F1E">
        <w:rPr>
          <w:rStyle w:val="Lienhypertexte"/>
          <w:rFonts w:asciiTheme="majorHAnsi" w:hAnsiTheme="majorHAnsi"/>
          <w:color w:val="auto"/>
          <w:sz w:val="20"/>
          <w:szCs w:val="20"/>
          <w:u w:val="none"/>
          <w:lang w:val="fr-BE"/>
        </w:rPr>
        <w:t>www.coopeos.be</w:t>
      </w:r>
    </w:hyperlink>
    <w:r w:rsidR="00925F1E">
      <w:rPr>
        <w:rFonts w:asciiTheme="majorHAnsi" w:hAnsiTheme="majorHAnsi"/>
        <w:sz w:val="20"/>
        <w:szCs w:val="20"/>
        <w:lang w:val="fr-BE"/>
      </w:rPr>
      <w:t xml:space="preserve"> - </w:t>
    </w:r>
    <w:hyperlink r:id="rId2" w:history="1">
      <w:r w:rsidR="00925F1E">
        <w:rPr>
          <w:rStyle w:val="Lienhypertexte"/>
          <w:rFonts w:asciiTheme="majorHAnsi" w:hAnsiTheme="majorHAnsi"/>
          <w:color w:val="auto"/>
          <w:sz w:val="20"/>
          <w:szCs w:val="20"/>
          <w:u w:val="none"/>
          <w:lang w:val="fr-BE"/>
        </w:rPr>
        <w:t>info@coopeos.be</w:t>
      </w:r>
    </w:hyperlink>
    <w:r w:rsidR="00925F1E">
      <w:rPr>
        <w:rFonts w:asciiTheme="majorHAnsi" w:hAnsiTheme="majorHAnsi"/>
        <w:sz w:val="20"/>
        <w:szCs w:val="20"/>
        <w:lang w:val="fr-BE"/>
      </w:rPr>
      <w:t xml:space="preserve"> - 0483 473 002 ou 0475 59 16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2DC9" w14:textId="77777777" w:rsidR="002847FC" w:rsidRDefault="002847FC" w:rsidP="00BF2DB6">
      <w:pPr>
        <w:spacing w:after="0" w:line="240" w:lineRule="auto"/>
      </w:pPr>
      <w:r>
        <w:separator/>
      </w:r>
    </w:p>
  </w:footnote>
  <w:footnote w:type="continuationSeparator" w:id="0">
    <w:p w14:paraId="0BD48989" w14:textId="77777777" w:rsidR="002847FC" w:rsidRDefault="002847FC" w:rsidP="00BF2DB6">
      <w:pPr>
        <w:spacing w:after="0" w:line="240" w:lineRule="auto"/>
      </w:pPr>
      <w:r>
        <w:continuationSeparator/>
      </w:r>
    </w:p>
  </w:footnote>
  <w:footnote w:type="continuationNotice" w:id="1">
    <w:p w14:paraId="4FBB5960" w14:textId="77777777" w:rsidR="002847FC" w:rsidRDefault="002847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4CD9" w14:textId="4CACF5E3" w:rsidR="0036726C" w:rsidRDefault="00641B32" w:rsidP="00C11684">
    <w:pPr>
      <w:pStyle w:val="En-tte"/>
    </w:pPr>
    <w:r w:rsidRPr="00A014EC"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5B6D5CB5" wp14:editId="6C3866C6">
          <wp:simplePos x="0" y="0"/>
          <wp:positionH relativeFrom="page">
            <wp:posOffset>5124450</wp:posOffset>
          </wp:positionH>
          <wp:positionV relativeFrom="paragraph">
            <wp:posOffset>-440055</wp:posOffset>
          </wp:positionV>
          <wp:extent cx="2386965" cy="859155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965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2E0E5" w14:textId="77777777" w:rsidR="00BF2DB6" w:rsidRPr="00BF2DB6" w:rsidRDefault="00BF2DB6" w:rsidP="00BF2DB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282F"/>
    <w:multiLevelType w:val="hybridMultilevel"/>
    <w:tmpl w:val="A2820090"/>
    <w:lvl w:ilvl="0" w:tplc="E26E3402">
      <w:start w:val="134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4CCF"/>
    <w:multiLevelType w:val="hybridMultilevel"/>
    <w:tmpl w:val="623E72D6"/>
    <w:lvl w:ilvl="0" w:tplc="6516536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202"/>
    <w:multiLevelType w:val="hybridMultilevel"/>
    <w:tmpl w:val="1E5AB4AA"/>
    <w:lvl w:ilvl="0" w:tplc="8480A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8B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08BF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B07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8F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E1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03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EC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720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5DAA"/>
    <w:multiLevelType w:val="hybridMultilevel"/>
    <w:tmpl w:val="02A25D00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94512"/>
    <w:multiLevelType w:val="hybridMultilevel"/>
    <w:tmpl w:val="F6AE22DE"/>
    <w:lvl w:ilvl="0" w:tplc="0EE4A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8C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A9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9A0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7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AAFC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240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C1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7EF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720F0"/>
    <w:multiLevelType w:val="hybridMultilevel"/>
    <w:tmpl w:val="CD5E0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2670F"/>
    <w:multiLevelType w:val="hybridMultilevel"/>
    <w:tmpl w:val="FFBEDB0C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111B0"/>
    <w:multiLevelType w:val="hybridMultilevel"/>
    <w:tmpl w:val="D53E6950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97AA2"/>
    <w:multiLevelType w:val="hybridMultilevel"/>
    <w:tmpl w:val="C1FA2182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53D7"/>
    <w:multiLevelType w:val="hybridMultilevel"/>
    <w:tmpl w:val="662C32D0"/>
    <w:lvl w:ilvl="0" w:tplc="CF428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E0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CC37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EA7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09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A6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04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62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8E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1E5327"/>
    <w:multiLevelType w:val="hybridMultilevel"/>
    <w:tmpl w:val="88327F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329B6"/>
    <w:multiLevelType w:val="hybridMultilevel"/>
    <w:tmpl w:val="BC98B040"/>
    <w:lvl w:ilvl="0" w:tplc="0E82E5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C2FD2"/>
    <w:multiLevelType w:val="multilevel"/>
    <w:tmpl w:val="0F2A1008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D02AEE"/>
    <w:multiLevelType w:val="hybridMultilevel"/>
    <w:tmpl w:val="1FA43FE6"/>
    <w:lvl w:ilvl="0" w:tplc="FCB43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2102B"/>
    <w:multiLevelType w:val="hybridMultilevel"/>
    <w:tmpl w:val="F4D091DA"/>
    <w:lvl w:ilvl="0" w:tplc="D5DCE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A1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EC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82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6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D66B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D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5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4AF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BD52D6"/>
    <w:multiLevelType w:val="hybridMultilevel"/>
    <w:tmpl w:val="3304913C"/>
    <w:lvl w:ilvl="0" w:tplc="37008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0B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048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27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25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E2B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26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657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E4F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7E26D5"/>
    <w:multiLevelType w:val="hybridMultilevel"/>
    <w:tmpl w:val="8DF6C2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C4F5D"/>
    <w:multiLevelType w:val="hybridMultilevel"/>
    <w:tmpl w:val="DE54EEC8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9361862">
    <w:abstractNumId w:val="11"/>
  </w:num>
  <w:num w:numId="2" w16cid:durableId="1288897159">
    <w:abstractNumId w:val="13"/>
  </w:num>
  <w:num w:numId="3" w16cid:durableId="289481290">
    <w:abstractNumId w:val="9"/>
  </w:num>
  <w:num w:numId="4" w16cid:durableId="1197697582">
    <w:abstractNumId w:val="4"/>
  </w:num>
  <w:num w:numId="5" w16cid:durableId="1058018510">
    <w:abstractNumId w:val="14"/>
  </w:num>
  <w:num w:numId="6" w16cid:durableId="1795371485">
    <w:abstractNumId w:val="15"/>
  </w:num>
  <w:num w:numId="7" w16cid:durableId="846209670">
    <w:abstractNumId w:val="2"/>
  </w:num>
  <w:num w:numId="8" w16cid:durableId="1412654714">
    <w:abstractNumId w:val="6"/>
  </w:num>
  <w:num w:numId="9" w16cid:durableId="1673601864">
    <w:abstractNumId w:val="8"/>
  </w:num>
  <w:num w:numId="10" w16cid:durableId="1299725486">
    <w:abstractNumId w:val="7"/>
  </w:num>
  <w:num w:numId="11" w16cid:durableId="754861257">
    <w:abstractNumId w:val="3"/>
  </w:num>
  <w:num w:numId="12" w16cid:durableId="1964071827">
    <w:abstractNumId w:val="17"/>
  </w:num>
  <w:num w:numId="13" w16cid:durableId="1095445577">
    <w:abstractNumId w:val="1"/>
  </w:num>
  <w:num w:numId="14" w16cid:durableId="2064744186">
    <w:abstractNumId w:val="0"/>
  </w:num>
  <w:num w:numId="15" w16cid:durableId="527911255">
    <w:abstractNumId w:val="16"/>
  </w:num>
  <w:num w:numId="16" w16cid:durableId="796215510">
    <w:abstractNumId w:val="12"/>
  </w:num>
  <w:num w:numId="17" w16cid:durableId="1113018788">
    <w:abstractNumId w:val="10"/>
  </w:num>
  <w:num w:numId="18" w16cid:durableId="1558470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A6"/>
    <w:rsid w:val="00004915"/>
    <w:rsid w:val="000604D7"/>
    <w:rsid w:val="000618AE"/>
    <w:rsid w:val="00061F93"/>
    <w:rsid w:val="00065B67"/>
    <w:rsid w:val="00081FAA"/>
    <w:rsid w:val="000A3CC6"/>
    <w:rsid w:val="000C33A7"/>
    <w:rsid w:val="000D2355"/>
    <w:rsid w:val="000D68F5"/>
    <w:rsid w:val="000E0E71"/>
    <w:rsid w:val="000F2100"/>
    <w:rsid w:val="001232A6"/>
    <w:rsid w:val="00124D79"/>
    <w:rsid w:val="001B4435"/>
    <w:rsid w:val="001D4F41"/>
    <w:rsid w:val="00217E44"/>
    <w:rsid w:val="0027739C"/>
    <w:rsid w:val="002847FC"/>
    <w:rsid w:val="002B6BF3"/>
    <w:rsid w:val="00302BF9"/>
    <w:rsid w:val="003243EB"/>
    <w:rsid w:val="00356D98"/>
    <w:rsid w:val="0036726C"/>
    <w:rsid w:val="00397E48"/>
    <w:rsid w:val="003A2185"/>
    <w:rsid w:val="003C2384"/>
    <w:rsid w:val="003D1F81"/>
    <w:rsid w:val="00442CDA"/>
    <w:rsid w:val="00443CDE"/>
    <w:rsid w:val="0047037E"/>
    <w:rsid w:val="004920E4"/>
    <w:rsid w:val="004B151C"/>
    <w:rsid w:val="004B45C3"/>
    <w:rsid w:val="005776C1"/>
    <w:rsid w:val="005A087A"/>
    <w:rsid w:val="005A244A"/>
    <w:rsid w:val="005D0126"/>
    <w:rsid w:val="005D361D"/>
    <w:rsid w:val="005E118B"/>
    <w:rsid w:val="0061457D"/>
    <w:rsid w:val="00626294"/>
    <w:rsid w:val="00632FAF"/>
    <w:rsid w:val="00637B51"/>
    <w:rsid w:val="00641B32"/>
    <w:rsid w:val="00641FEA"/>
    <w:rsid w:val="00662CC6"/>
    <w:rsid w:val="00665E1B"/>
    <w:rsid w:val="00667FDD"/>
    <w:rsid w:val="00694F2E"/>
    <w:rsid w:val="006A0A28"/>
    <w:rsid w:val="006B2880"/>
    <w:rsid w:val="006C67AC"/>
    <w:rsid w:val="006E7AD2"/>
    <w:rsid w:val="006F470B"/>
    <w:rsid w:val="00722D44"/>
    <w:rsid w:val="00724E5B"/>
    <w:rsid w:val="007324A0"/>
    <w:rsid w:val="00742AFA"/>
    <w:rsid w:val="0076041C"/>
    <w:rsid w:val="00784C59"/>
    <w:rsid w:val="00797C73"/>
    <w:rsid w:val="007C79AD"/>
    <w:rsid w:val="007D3FA4"/>
    <w:rsid w:val="007D74A6"/>
    <w:rsid w:val="007D7792"/>
    <w:rsid w:val="00816D54"/>
    <w:rsid w:val="00822B52"/>
    <w:rsid w:val="00822B7B"/>
    <w:rsid w:val="00864A81"/>
    <w:rsid w:val="008761BF"/>
    <w:rsid w:val="00886F90"/>
    <w:rsid w:val="00891194"/>
    <w:rsid w:val="008A0282"/>
    <w:rsid w:val="00912B6E"/>
    <w:rsid w:val="009149DA"/>
    <w:rsid w:val="0091525E"/>
    <w:rsid w:val="00924324"/>
    <w:rsid w:val="00925F1E"/>
    <w:rsid w:val="00944922"/>
    <w:rsid w:val="009528B5"/>
    <w:rsid w:val="009644DE"/>
    <w:rsid w:val="00972F2E"/>
    <w:rsid w:val="009925C5"/>
    <w:rsid w:val="009B0A74"/>
    <w:rsid w:val="009B5486"/>
    <w:rsid w:val="009D03A9"/>
    <w:rsid w:val="00A0007C"/>
    <w:rsid w:val="00A42C16"/>
    <w:rsid w:val="00A638B4"/>
    <w:rsid w:val="00A63F26"/>
    <w:rsid w:val="00A775CF"/>
    <w:rsid w:val="00AA2F72"/>
    <w:rsid w:val="00AC2CD1"/>
    <w:rsid w:val="00B12FE8"/>
    <w:rsid w:val="00B43E2E"/>
    <w:rsid w:val="00B6038E"/>
    <w:rsid w:val="00B812B2"/>
    <w:rsid w:val="00BD68C2"/>
    <w:rsid w:val="00BE1CD7"/>
    <w:rsid w:val="00BF2DB6"/>
    <w:rsid w:val="00C1049E"/>
    <w:rsid w:val="00C10830"/>
    <w:rsid w:val="00C11684"/>
    <w:rsid w:val="00C12360"/>
    <w:rsid w:val="00C9798D"/>
    <w:rsid w:val="00CC25F3"/>
    <w:rsid w:val="00D40B07"/>
    <w:rsid w:val="00D6170F"/>
    <w:rsid w:val="00D64F5F"/>
    <w:rsid w:val="00D731EF"/>
    <w:rsid w:val="00DB54D9"/>
    <w:rsid w:val="00DC76CE"/>
    <w:rsid w:val="00DD4226"/>
    <w:rsid w:val="00E00D6E"/>
    <w:rsid w:val="00E04F1C"/>
    <w:rsid w:val="00E21E71"/>
    <w:rsid w:val="00E73319"/>
    <w:rsid w:val="00E9347C"/>
    <w:rsid w:val="00EA2D4F"/>
    <w:rsid w:val="00ED7C1F"/>
    <w:rsid w:val="00EF383B"/>
    <w:rsid w:val="00F15296"/>
    <w:rsid w:val="00F5510D"/>
    <w:rsid w:val="00F73203"/>
    <w:rsid w:val="00FB0FF9"/>
    <w:rsid w:val="00FB496B"/>
    <w:rsid w:val="00FC20A4"/>
    <w:rsid w:val="00FE60CC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FF256"/>
  <w15:chartTrackingRefBased/>
  <w15:docId w15:val="{C923E7EA-6A99-401E-ADB1-68116AE1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662CC6"/>
    <w:pPr>
      <w:numPr>
        <w:numId w:val="16"/>
      </w:numPr>
      <w:ind w:left="284" w:hanging="284"/>
      <w:jc w:val="both"/>
      <w:outlineLvl w:val="0"/>
    </w:pPr>
    <w:rPr>
      <w:rFonts w:asciiTheme="majorHAnsi" w:hAnsiTheme="majorHAnsi"/>
      <w:b/>
      <w:smallCaps/>
      <w:color w:val="385623" w:themeColor="accent6" w:themeShade="80"/>
      <w:sz w:val="24"/>
      <w:szCs w:val="24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662CC6"/>
    <w:pPr>
      <w:numPr>
        <w:ilvl w:val="1"/>
      </w:numPr>
      <w:ind w:left="426" w:hanging="426"/>
      <w:outlineLvl w:val="1"/>
    </w:pPr>
    <w:rPr>
      <w:rFonts w:ascii="Calibri Light" w:hAnsi="Calibri Light"/>
      <w:i/>
      <w:u w:val="non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62CC6"/>
    <w:pPr>
      <w:numPr>
        <w:ilvl w:val="2"/>
      </w:numPr>
      <w:ind w:left="709" w:hanging="709"/>
      <w:outlineLvl w:val="2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32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DB6"/>
  </w:style>
  <w:style w:type="paragraph" w:styleId="Pieddepage">
    <w:name w:val="footer"/>
    <w:basedOn w:val="Normal"/>
    <w:link w:val="PieddepageCar"/>
    <w:uiPriority w:val="99"/>
    <w:unhideWhenUsed/>
    <w:rsid w:val="00B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DB6"/>
  </w:style>
  <w:style w:type="character" w:styleId="Lienhypertexte">
    <w:name w:val="Hyperlink"/>
    <w:basedOn w:val="Policepardfaut"/>
    <w:uiPriority w:val="99"/>
    <w:unhideWhenUsed/>
    <w:rsid w:val="00BF2D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0A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D74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4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4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4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4A6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EF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62CC6"/>
    <w:rPr>
      <w:rFonts w:asciiTheme="majorHAnsi" w:hAnsiTheme="majorHAnsi"/>
      <w:b/>
      <w:smallCaps/>
      <w:color w:val="385623" w:themeColor="accent6" w:themeShade="80"/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CC6"/>
    <w:rPr>
      <w:rFonts w:ascii="Calibri Light" w:hAnsi="Calibri Light"/>
      <w:b/>
      <w:i/>
      <w:smallCaps/>
      <w:color w:val="385623" w:themeColor="accent6" w:themeShade="8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662CC6"/>
    <w:rPr>
      <w:rFonts w:ascii="Calibri Light" w:hAnsi="Calibri Light"/>
      <w:i/>
      <w:smallCaps/>
      <w:color w:val="385623" w:themeColor="accent6" w:themeShade="8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25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forms/d/e/1FAIpQLSeBmoBjwE0vHMBMObeswTdhTVSZBif_sPmulLh5RmnAMD2KUA/viewform?usp=sf_li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ops@coopeo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opeos.be" TargetMode="External"/><Relationship Id="rId1" Type="http://schemas.openxmlformats.org/officeDocument/2006/relationships/hyperlink" Target="http://www.coopeo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777CBC8637442BA38F71D5072164C" ma:contentTypeVersion="14" ma:contentTypeDescription="Crée un document." ma:contentTypeScope="" ma:versionID="8444aedeb2172aeaff8879cb46c27864">
  <xsd:schema xmlns:xsd="http://www.w3.org/2001/XMLSchema" xmlns:xs="http://www.w3.org/2001/XMLSchema" xmlns:p="http://schemas.microsoft.com/office/2006/metadata/properties" xmlns:ns2="bd58436e-c0e3-4bf5-ac12-08320ecf0595" xmlns:ns3="740dcdb5-247c-43eb-932f-c75bf88b25c1" targetNamespace="http://schemas.microsoft.com/office/2006/metadata/properties" ma:root="true" ma:fieldsID="e5a4fddf294f08f5c367af48e767181c" ns2:_="" ns3:_="">
    <xsd:import namespace="bd58436e-c0e3-4bf5-ac12-08320ecf0595"/>
    <xsd:import namespace="740dcdb5-247c-43eb-932f-c75bf88b2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8436e-c0e3-4bf5-ac12-08320ecf05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95b86f-a9d9-4f63-997b-5c31e8b7bb7a}" ma:internalName="TaxCatchAll" ma:showField="CatchAllData" ma:web="bd58436e-c0e3-4bf5-ac12-08320ecf0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dcdb5-247c-43eb-932f-c75bf88b2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542b9e3-56ee-4a5e-a4b8-e624ffbe6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8436e-c0e3-4bf5-ac12-08320ecf0595" xsi:nil="true"/>
    <lcf76f155ced4ddcb4097134ff3c332f xmlns="740dcdb5-247c-43eb-932f-c75bf88b25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E2C8-5D6F-4DA4-82D6-F704D0015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8436e-c0e3-4bf5-ac12-08320ecf0595"/>
    <ds:schemaRef ds:uri="740dcdb5-247c-43eb-932f-c75bf88b2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EDA70-0B5C-41E4-983C-39EDF05C7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EBC6A-8D6A-4A01-A414-1EC773933D64}">
  <ds:schemaRefs>
    <ds:schemaRef ds:uri="http://schemas.microsoft.com/office/2006/metadata/properties"/>
    <ds:schemaRef ds:uri="http://schemas.microsoft.com/office/infopath/2007/PartnerControls"/>
    <ds:schemaRef ds:uri="bd58436e-c0e3-4bf5-ac12-08320ecf0595"/>
    <ds:schemaRef ds:uri="740dcdb5-247c-43eb-932f-c75bf88b25c1"/>
  </ds:schemaRefs>
</ds:datastoreItem>
</file>

<file path=customXml/itemProps4.xml><?xml version="1.0" encoding="utf-8"?>
<ds:datastoreItem xmlns:ds="http://schemas.openxmlformats.org/officeDocument/2006/customXml" ds:itemID="{29919B8D-7DE0-4120-AFD2-95287019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Lambin</dc:creator>
  <cp:keywords/>
  <dc:description/>
  <cp:lastModifiedBy>Caroline Lambin</cp:lastModifiedBy>
  <cp:revision>45</cp:revision>
  <cp:lastPrinted>2020-04-24T10:14:00Z</cp:lastPrinted>
  <dcterms:created xsi:type="dcterms:W3CDTF">2022-06-14T14:07:00Z</dcterms:created>
  <dcterms:modified xsi:type="dcterms:W3CDTF">2023-11-30T14:09:00Z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0x010100826777CBC8637442BA38F71D5072164C</vt:lpwstr>
  </property>
  <property fmtid="{D5CDD505-2E9C-101B-9397-08002B2CF9AE}" pid="3" name="Order">
    <vt:r8>3400</vt:r8>
  </property>
  <property fmtid="{D5CDD505-2E9C-101B-9397-08002B2CF9AE}" pid="4" name="MediaServiceImageTags">
    <vt:lpwstr/>
  </property>
</Properties>
</file>